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我站在铁索桥上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学会本课生字，有感情地朗读诗歌并且背诵诗歌，理解诗句含义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课前组织学生搜集有关泸定桥的资料作为铺垫，着重引导学生有感情地朗读诗歌，在反复诵读中体会诗歌表达的思想感情。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体会战争年代英烈们英勇战斗的精神和热爱和平的情感。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重点：有感情地朗读诗歌并且背诵诗歌，理解诗句含义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难点：课前组织学生搜集有关泸定桥的资料作为铺垫，着重引导学生有感情地朗读诗歌，在反复诵读中体会诗歌表达的思想感情。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课时安排（分课时教学内容安排）：2课时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第1课时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一、创设情景、激趣导入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1、出示图片，展示铁索桥风貌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2、请学生谈一谈对铁索桥的了解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描述：大渡河气势磅礴，极其险峻，铁索桥高临江水之上，不要说从铁索桥上走过，就是看上一眼也会不寒而战。可我们的红军将士们个个都是英雄好汉，他们冒着河对岸射来的枪林弹雨，踏着铁索边前进边铺板，冲向桥对岸，经过两小时的激烈战斗，终于在敌人增援部队到达前占领了对岸的泸定城。这首诗就是作者来到铁索桥上心潮澎湃地写下的。大家想读吗？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二、初读感知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1、师：请大家自由地读一读诗，对照生字表争取读通读顺，想一想作者站在铁索桥上看到了什么？想到了什么？把有关的句子划下来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2、生自由学习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3、全班交流：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交流生字学习情况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读读作者看到的部分、想到的部分。相机板书。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三、课堂练习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写生字词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</w:p>
    <w:p>
      <w:pPr>
        <w:jc w:val="center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第2课时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一、细读诗句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1、练习读一、二节：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全班交流：站在铁索桥上，作者看到了什么？由此又想到了什么？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师：站在铁索桥上作者仿佛回到了几十年以前，他的眼中除了二郎山的白雾大渡河的白浪，似乎还看到了当年英勇的红军将士们抛头颅洒热血的情景。谁愿意读一读作者的想象？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生自由练读，指名读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点拨：边想象当时的情景边朗读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2、练习读三、四节：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师：站在铁索桥上，作者还看到了什么？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课堂、梨花……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练读这一节：这一节应该带着什么样的感情来读呢？和上一节有什么区别吗？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对和平的向往、喜悦 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谁能把你心中的喜悦表达出来？指名读一读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师：看到当年的战场成为课堂、战士们洒过鲜血的地方开遍了梨花，你还能想到什么？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高楼平地起、宽阔的马路、人们的笑脸……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再读第二节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师点拨：没有英雄们的奉献就没有今天幸福宁静的生活，让我们一同高声歌唱！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</w:rPr>
        <w:t>齐读最后一节</w:t>
      </w:r>
      <w:r>
        <w:rPr>
          <w:rFonts w:hint="eastAsia" w:ascii="宋体" w:hAnsi="宋体"/>
          <w:bCs/>
          <w:sz w:val="24"/>
          <w:lang w:eastAsia="zh-CN"/>
        </w:rPr>
        <w:t>。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二、课堂练习：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1、组词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楼（   ）撒（   ）数（   ）洒（   ）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2、你能写几句吗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当年激烈战斗的楼房，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如今成了孩子们的课堂。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当年（                   ），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如今（　　　　　　　　　　）。</w:t>
      </w:r>
      <w:r>
        <w:rPr>
          <w:rFonts w:hint="eastAsia" w:ascii="宋体" w:hAnsi="宋体"/>
          <w:bCs/>
          <w:sz w:val="24"/>
          <w:lang w:eastAsia="zh-CN"/>
        </w:rPr>
        <w:tab/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 xml:space="preserve">板书设计： </w:t>
      </w:r>
    </w:p>
    <w:p>
      <w:pPr>
        <w:numPr>
          <w:ilvl w:val="0"/>
          <w:numId w:val="2"/>
        </w:numPr>
        <w:jc w:val="center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我站在铁索桥上</w:t>
      </w:r>
    </w:p>
    <w:p>
      <w:pPr>
        <w:numPr>
          <w:numId w:val="0"/>
        </w:numPr>
        <w:jc w:val="both"/>
        <w:rPr>
          <w:rFonts w:hint="eastAsia" w:ascii="宋体" w:hAnsi="宋体"/>
          <w:bCs/>
          <w:sz w:val="24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攀着                     课堂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                    </w:t>
      </w:r>
      <w:r>
        <w:rPr>
          <w:rFonts w:hint="eastAsia" w:ascii="宋体" w:hAnsi="宋体"/>
          <w:bCs/>
          <w:sz w:val="24"/>
          <w:lang w:eastAsia="zh-CN"/>
        </w:rPr>
        <w:t>冒着     换来了</w:t>
      </w:r>
    </w:p>
    <w:p>
      <w:pPr>
        <w:jc w:val="center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bCs/>
          <w:sz w:val="24"/>
          <w:lang w:eastAsia="zh-CN"/>
        </w:rPr>
        <w:t>冲破                     梨花</w:t>
      </w:r>
    </w:p>
    <w:p>
      <w:pPr>
        <w:jc w:val="both"/>
        <w:rPr>
          <w:rFonts w:hint="eastAsia" w:ascii="宋体" w:hAnsi="宋体"/>
          <w:bCs/>
          <w:sz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MS Sans Serif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MS Sans Serif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08807">
    <w:nsid w:val="5699A107"/>
    <w:multiLevelType w:val="singleLevel"/>
    <w:tmpl w:val="5699A107"/>
    <w:lvl w:ilvl="0" w:tentative="1">
      <w:start w:val="10"/>
      <w:numFmt w:val="decimal"/>
      <w:suff w:val="nothing"/>
      <w:lvlText w:val="%1、"/>
      <w:lvlJc w:val="left"/>
    </w:lvl>
  </w:abstractNum>
  <w:abstractNum w:abstractNumId="1452908597">
    <w:nsid w:val="5699A035"/>
    <w:multiLevelType w:val="singleLevel"/>
    <w:tmpl w:val="5699A035"/>
    <w:lvl w:ilvl="0" w:tentative="1">
      <w:start w:val="10"/>
      <w:numFmt w:val="decimal"/>
      <w:suff w:val="nothing"/>
      <w:lvlText w:val="%1、"/>
      <w:lvlJc w:val="left"/>
    </w:lvl>
  </w:abstractNum>
  <w:num w:numId="1">
    <w:abstractNumId w:val="1452908597"/>
  </w:num>
  <w:num w:numId="2">
    <w:abstractNumId w:val="145290880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70D82"/>
    <w:rsid w:val="5AD70D8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2016-01-16T01:04:00Z</dcterms:created>
  <dc:creator>Administrator</dc:creator>
  <cp:lastModifiedBy>Administrator</cp:lastModifiedBy>
  <dcterms:modified xsi:type="dcterms:W3CDTF">2016-01-16T01:08:01Z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